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6D6" w:rsidRPr="001859FD" w:rsidRDefault="001859FD" w:rsidP="001859FD">
      <w:pPr>
        <w:spacing w:before="120" w:afterLines="120" w:after="288" w:line="30" w:lineRule="atLeast"/>
        <w:rPr>
          <w:rFonts w:ascii="Times New Roman" w:hAnsi="Times New Roman" w:cs="Times New Roman"/>
          <w:b/>
          <w:sz w:val="28"/>
          <w:szCs w:val="28"/>
        </w:rPr>
      </w:pPr>
      <w:r w:rsidRPr="001859F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1859FD">
        <w:rPr>
          <w:rFonts w:ascii="Times New Roman" w:hAnsi="Times New Roman" w:cs="Times New Roman"/>
          <w:b/>
          <w:sz w:val="28"/>
          <w:szCs w:val="28"/>
        </w:rPr>
        <w:t xml:space="preserve">   ỦY BAN NHÂN DÂN THÀNH PHỐ HỒ CHÍ MINH</w:t>
      </w:r>
    </w:p>
    <w:p w:rsidR="001859FD" w:rsidRDefault="001859FD" w:rsidP="001859FD">
      <w:pPr>
        <w:spacing w:before="120" w:afterLines="120" w:after="288" w:line="30" w:lineRule="atLeast"/>
        <w:rPr>
          <w:rFonts w:ascii="Times New Roman" w:hAnsi="Times New Roman" w:cs="Times New Roman"/>
          <w:b/>
          <w:sz w:val="28"/>
          <w:szCs w:val="28"/>
        </w:rPr>
      </w:pPr>
      <w:r>
        <w:rPr>
          <w:rFonts w:ascii="Times New Roman" w:hAnsi="Times New Roman" w:cs="Times New Roman"/>
          <w:b/>
          <w:sz w:val="28"/>
          <w:szCs w:val="28"/>
        </w:rPr>
        <w:t xml:space="preserve">  </w:t>
      </w:r>
      <w:r w:rsidRPr="001859FD">
        <w:rPr>
          <w:rFonts w:ascii="Times New Roman" w:hAnsi="Times New Roman" w:cs="Times New Roman"/>
          <w:b/>
          <w:sz w:val="28"/>
          <w:szCs w:val="28"/>
        </w:rPr>
        <w:t xml:space="preserve"> TRƯỜNG CAO ĐẲNG LÝ TỰ TRỌNG THÀNH PHỐ HỒ CHÍ MINH</w:t>
      </w:r>
    </w:p>
    <w:p w:rsidR="001859FD" w:rsidRPr="001859FD" w:rsidRDefault="001859FD" w:rsidP="001859FD">
      <w:pPr>
        <w:spacing w:before="120" w:afterLines="120" w:after="288" w:line="30" w:lineRule="atLeast"/>
        <w:rPr>
          <w:rFonts w:ascii="Times New Roman" w:hAnsi="Times New Roman" w:cs="Times New Roman"/>
          <w:b/>
          <w:sz w:val="28"/>
          <w:szCs w:val="28"/>
        </w:rPr>
      </w:pPr>
      <w:r>
        <w:rPr>
          <w:noProof/>
        </w:rPr>
        <w:drawing>
          <wp:anchor distT="0" distB="0" distL="114300" distR="114300" simplePos="0" relativeHeight="251658240" behindDoc="0" locked="0" layoutInCell="1" allowOverlap="1" wp14:anchorId="70E20E57" wp14:editId="2B4D15B2">
            <wp:simplePos x="0" y="0"/>
            <wp:positionH relativeFrom="margin">
              <wp:align>center</wp:align>
            </wp:positionH>
            <wp:positionV relativeFrom="paragraph">
              <wp:posOffset>9525</wp:posOffset>
            </wp:positionV>
            <wp:extent cx="1495425" cy="1020915"/>
            <wp:effectExtent l="0" t="0" r="0" b="825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anchor>
        </w:drawing>
      </w:r>
      <w:r>
        <w:rPr>
          <w:rFonts w:ascii="Times New Roman" w:hAnsi="Times New Roman" w:cs="Times New Roman"/>
          <w:sz w:val="28"/>
          <w:szCs w:val="28"/>
        </w:rPr>
        <w:br w:type="textWrapping" w:clear="all"/>
      </w:r>
    </w:p>
    <w:p w:rsidR="001859FD" w:rsidRDefault="001859FD" w:rsidP="001859FD">
      <w:pPr>
        <w:spacing w:before="120" w:afterLines="120" w:after="288" w:line="30" w:lineRule="atLeast"/>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TIỂU LUẬN MÔN HỌC</w:t>
      </w:r>
    </w:p>
    <w:p w:rsidR="001859FD" w:rsidRPr="001859FD" w:rsidRDefault="001859FD" w:rsidP="001859FD">
      <w:pPr>
        <w:spacing w:before="120" w:afterLines="120" w:after="288" w:line="30" w:lineRule="atLeast"/>
        <w:rPr>
          <w:rFonts w:ascii="Times New Roman" w:hAnsi="Times New Roman" w:cs="Times New Roman"/>
          <w:b/>
          <w:sz w:val="28"/>
          <w:szCs w:val="28"/>
        </w:rPr>
      </w:pPr>
      <w:r>
        <w:rPr>
          <w:rFonts w:ascii="Times New Roman" w:hAnsi="Times New Roman" w:cs="Times New Roman"/>
          <w:b/>
          <w:sz w:val="28"/>
          <w:szCs w:val="28"/>
        </w:rPr>
        <w:t xml:space="preserve">                                         </w:t>
      </w:r>
      <w:r w:rsidR="007E4AA8">
        <w:rPr>
          <w:rFonts w:ascii="Times New Roman" w:hAnsi="Times New Roman" w:cs="Times New Roman"/>
          <w:b/>
          <w:sz w:val="28"/>
          <w:szCs w:val="28"/>
        </w:rPr>
        <w:t xml:space="preserve"> </w:t>
      </w:r>
      <w:r>
        <w:rPr>
          <w:rFonts w:ascii="Times New Roman" w:hAnsi="Times New Roman" w:cs="Times New Roman"/>
          <w:b/>
          <w:sz w:val="28"/>
          <w:szCs w:val="28"/>
        </w:rPr>
        <w:t>AN TOÀN LAO ĐỘNG</w:t>
      </w:r>
    </w:p>
    <w:p w:rsidR="001859FD" w:rsidRDefault="001859FD" w:rsidP="001859FD">
      <w:pPr>
        <w:spacing w:before="120" w:afterLines="120" w:after="288" w:line="30" w:lineRule="atLeast"/>
        <w:rPr>
          <w:rFonts w:ascii="Times New Roman" w:hAnsi="Times New Roman" w:cs="Times New Roman"/>
          <w:sz w:val="28"/>
          <w:szCs w:val="28"/>
        </w:rPr>
      </w:pPr>
    </w:p>
    <w:p w:rsidR="001859FD" w:rsidRDefault="001859FD" w:rsidP="001859FD">
      <w:pPr>
        <w:spacing w:before="120" w:afterLines="120" w:after="288" w:line="30" w:lineRule="atLeast"/>
        <w:rPr>
          <w:rFonts w:ascii="Times New Roman" w:hAnsi="Times New Roman" w:cs="Times New Roman"/>
          <w:sz w:val="28"/>
          <w:szCs w:val="28"/>
        </w:rPr>
      </w:pPr>
    </w:p>
    <w:p w:rsidR="001859FD" w:rsidRDefault="001859FD" w:rsidP="001859FD">
      <w:pPr>
        <w:spacing w:before="120" w:afterLines="120" w:after="288" w:line="30" w:lineRule="atLeast"/>
        <w:rPr>
          <w:rFonts w:ascii="Times New Roman" w:hAnsi="Times New Roman" w:cs="Times New Roman"/>
          <w:sz w:val="28"/>
          <w:szCs w:val="28"/>
        </w:rPr>
      </w:pPr>
    </w:p>
    <w:p w:rsidR="001859FD" w:rsidRPr="001859FD" w:rsidRDefault="001859FD" w:rsidP="001859FD">
      <w:pPr>
        <w:spacing w:before="120" w:afterLines="120" w:after="288" w:line="30" w:lineRule="atLeast"/>
        <w:rPr>
          <w:rFonts w:ascii="Times New Roman" w:hAnsi="Times New Roman" w:cs="Times New Roman"/>
          <w:b/>
          <w:sz w:val="28"/>
          <w:szCs w:val="28"/>
        </w:rPr>
      </w:pPr>
    </w:p>
    <w:p w:rsidR="001859FD" w:rsidRDefault="001859FD" w:rsidP="001859FD">
      <w:pPr>
        <w:spacing w:before="120" w:afterLines="120" w:after="288" w:line="30" w:lineRule="atLeast"/>
        <w:rPr>
          <w:rFonts w:ascii="Times New Roman" w:hAnsi="Times New Roman" w:cs="Times New Roman"/>
          <w:b/>
          <w:sz w:val="28"/>
          <w:szCs w:val="28"/>
        </w:rPr>
      </w:pPr>
    </w:p>
    <w:p w:rsidR="001859FD" w:rsidRPr="001859FD" w:rsidRDefault="001859FD" w:rsidP="001859FD">
      <w:pPr>
        <w:spacing w:before="120" w:afterLines="120" w:after="288" w:line="30" w:lineRule="atLeast"/>
        <w:rPr>
          <w:rFonts w:ascii="Times New Roman" w:hAnsi="Times New Roman" w:cs="Times New Roman"/>
          <w:b/>
          <w:sz w:val="28"/>
          <w:szCs w:val="28"/>
        </w:rPr>
      </w:pPr>
      <w:r w:rsidRPr="001859FD">
        <w:rPr>
          <w:rFonts w:ascii="Times New Roman" w:hAnsi="Times New Roman" w:cs="Times New Roman"/>
          <w:b/>
          <w:sz w:val="28"/>
          <w:szCs w:val="28"/>
        </w:rPr>
        <w:t>Khoa: Xây dựng</w:t>
      </w:r>
    </w:p>
    <w:p w:rsidR="001859FD" w:rsidRPr="001859FD" w:rsidRDefault="001859FD" w:rsidP="001859FD">
      <w:pPr>
        <w:spacing w:before="120" w:afterLines="120" w:after="288" w:line="30" w:lineRule="atLeast"/>
        <w:rPr>
          <w:rFonts w:ascii="Times New Roman" w:hAnsi="Times New Roman" w:cs="Times New Roman"/>
          <w:b/>
          <w:sz w:val="28"/>
          <w:szCs w:val="28"/>
        </w:rPr>
      </w:pPr>
      <w:r w:rsidRPr="001859FD">
        <w:rPr>
          <w:rFonts w:ascii="Times New Roman" w:hAnsi="Times New Roman" w:cs="Times New Roman"/>
          <w:b/>
          <w:sz w:val="28"/>
          <w:szCs w:val="28"/>
        </w:rPr>
        <w:t>SVTH: Nguyễn Phan Trung Quân</w:t>
      </w:r>
    </w:p>
    <w:p w:rsidR="001859FD" w:rsidRPr="001859FD" w:rsidRDefault="001859FD" w:rsidP="001859FD">
      <w:pPr>
        <w:spacing w:before="120" w:afterLines="120" w:after="288" w:line="30" w:lineRule="atLeast"/>
        <w:rPr>
          <w:rFonts w:ascii="Times New Roman" w:hAnsi="Times New Roman" w:cs="Times New Roman"/>
          <w:b/>
          <w:sz w:val="28"/>
          <w:szCs w:val="28"/>
        </w:rPr>
      </w:pPr>
      <w:r w:rsidRPr="001859FD">
        <w:rPr>
          <w:rFonts w:ascii="Times New Roman" w:hAnsi="Times New Roman" w:cs="Times New Roman"/>
          <w:b/>
          <w:sz w:val="28"/>
          <w:szCs w:val="28"/>
        </w:rPr>
        <w:t>GVHD: Huỳnh Văn Quang</w:t>
      </w:r>
    </w:p>
    <w:p w:rsidR="001859FD" w:rsidRPr="001859FD" w:rsidRDefault="001859FD" w:rsidP="001859FD">
      <w:pPr>
        <w:spacing w:before="120" w:afterLines="120" w:after="288" w:line="30" w:lineRule="atLeast"/>
        <w:rPr>
          <w:rFonts w:ascii="Times New Roman" w:hAnsi="Times New Roman" w:cs="Times New Roman"/>
          <w:b/>
          <w:sz w:val="28"/>
          <w:szCs w:val="28"/>
        </w:rPr>
      </w:pPr>
      <w:r w:rsidRPr="001859FD">
        <w:rPr>
          <w:rFonts w:ascii="Times New Roman" w:hAnsi="Times New Roman" w:cs="Times New Roman"/>
          <w:b/>
          <w:sz w:val="28"/>
          <w:szCs w:val="28"/>
        </w:rPr>
        <w:t>MSSV: 19000620</w:t>
      </w:r>
    </w:p>
    <w:p w:rsidR="001859FD" w:rsidRPr="001859FD" w:rsidRDefault="001859FD" w:rsidP="001859FD">
      <w:pPr>
        <w:spacing w:before="120" w:afterLines="120" w:after="288" w:line="30" w:lineRule="atLeast"/>
        <w:rPr>
          <w:rFonts w:ascii="Times New Roman" w:hAnsi="Times New Roman" w:cs="Times New Roman"/>
          <w:b/>
          <w:sz w:val="28"/>
          <w:szCs w:val="28"/>
        </w:rPr>
      </w:pPr>
    </w:p>
    <w:p w:rsidR="001859FD" w:rsidRDefault="001859FD" w:rsidP="001859FD">
      <w:pPr>
        <w:spacing w:before="120" w:afterLines="120" w:after="288" w:line="30" w:lineRule="atLeast"/>
        <w:rPr>
          <w:rFonts w:ascii="Times New Roman" w:hAnsi="Times New Roman" w:cs="Times New Roman"/>
          <w:sz w:val="28"/>
          <w:szCs w:val="28"/>
        </w:rPr>
      </w:pPr>
    </w:p>
    <w:p w:rsidR="001859FD" w:rsidRDefault="001859FD" w:rsidP="001859FD">
      <w:pPr>
        <w:spacing w:before="120" w:afterLines="120" w:after="288" w:line="30" w:lineRule="atLeast"/>
        <w:rPr>
          <w:rFonts w:ascii="Times New Roman" w:hAnsi="Times New Roman" w:cs="Times New Roman"/>
          <w:sz w:val="28"/>
          <w:szCs w:val="28"/>
        </w:rPr>
      </w:pPr>
    </w:p>
    <w:p w:rsidR="001859FD" w:rsidRPr="001859FD" w:rsidRDefault="001859FD" w:rsidP="001859FD">
      <w:pPr>
        <w:spacing w:before="120" w:afterLines="120" w:after="288" w:line="30" w:lineRule="atLeast"/>
        <w:rPr>
          <w:rFonts w:ascii="Times New Roman" w:hAnsi="Times New Roman" w:cs="Times New Roman"/>
          <w:sz w:val="26"/>
          <w:szCs w:val="26"/>
        </w:rPr>
      </w:pPr>
      <w:r>
        <w:rPr>
          <w:noProof/>
          <w:color w:val="000000" w:themeColor="text1"/>
          <w:sz w:val="28"/>
          <w:szCs w:val="28"/>
        </w:rPr>
        <w:t xml:space="preserve">                                           </w:t>
      </w:r>
      <w:r>
        <w:rPr>
          <w:noProof/>
          <w:color w:val="000000" w:themeColor="text1"/>
          <w:sz w:val="26"/>
          <w:szCs w:val="26"/>
        </w:rPr>
        <w:t>TP.HỒ CHÍ MINH 7/2021</w:t>
      </w:r>
    </w:p>
    <w:p w:rsidR="001859FD" w:rsidRPr="0045652C" w:rsidRDefault="0045652C" w:rsidP="001859FD">
      <w:pPr>
        <w:spacing w:before="120" w:afterLines="120" w:after="288" w:line="30" w:lineRule="atLeast"/>
        <w:rPr>
          <w:rFonts w:ascii="Times New Roman" w:hAnsi="Times New Roman" w:cs="Times New Roman"/>
          <w:b/>
          <w:sz w:val="26"/>
          <w:szCs w:val="26"/>
        </w:rPr>
      </w:pPr>
      <w:r w:rsidRPr="0045652C">
        <w:rPr>
          <w:rFonts w:ascii="Times New Roman" w:hAnsi="Times New Roman" w:cs="Times New Roman"/>
          <w:b/>
          <w:sz w:val="26"/>
          <w:szCs w:val="26"/>
        </w:rPr>
        <w:lastRenderedPageBreak/>
        <w:t>MỞ ĐẦU</w:t>
      </w:r>
    </w:p>
    <w:p w:rsidR="0045652C" w:rsidRDefault="0045652C" w:rsidP="0045652C">
      <w:pPr>
        <w:spacing w:before="120"/>
        <w:jc w:val="both"/>
        <w:rPr>
          <w:rFonts w:ascii="Times New Roman" w:hAnsi="Times New Roman" w:cs="Times New Roman"/>
          <w:color w:val="000000" w:themeColor="text1"/>
          <w:sz w:val="26"/>
          <w:szCs w:val="26"/>
        </w:rPr>
      </w:pPr>
      <w:r w:rsidRPr="0045652C">
        <w:rPr>
          <w:rFonts w:ascii="Times New Roman" w:hAnsi="Times New Roman" w:cs="Times New Roman"/>
          <w:color w:val="000000" w:themeColor="text1"/>
          <w:sz w:val="26"/>
          <w:szCs w:val="26"/>
          <w:shd w:val="clear" w:color="auto" w:fill="FFFFFF"/>
        </w:rPr>
        <w:t xml:space="preserve">Sau khi học bộ môn An toàn lao động em thấy bộ môn này có vai trò rất quan trọng trong đời sống thực tiễn. Và việc vận dụng kiến thức vào thực tiễn sẽ làm cho em cảm thấy kiến thức An toàn lao động hữu ích và hứng thú hơn với việc học. </w:t>
      </w:r>
      <w:r w:rsidRPr="0045652C">
        <w:rPr>
          <w:rFonts w:ascii="Times New Roman" w:hAnsi="Times New Roman" w:cs="Times New Roman"/>
          <w:color w:val="000000" w:themeColor="text1"/>
          <w:sz w:val="26"/>
          <w:szCs w:val="26"/>
        </w:rPr>
        <w:t xml:space="preserve">Vận dụng kiến thức bộ môn này vào thực tiễn sẽ giúp em an toàn hơn khi lao động. </w:t>
      </w:r>
      <w:r w:rsidRPr="0045652C">
        <w:rPr>
          <w:rFonts w:ascii="Times New Roman" w:hAnsi="Times New Roman" w:cs="Times New Roman"/>
          <w:color w:val="000000" w:themeColor="text1"/>
          <w:sz w:val="26"/>
          <w:szCs w:val="26"/>
          <w:shd w:val="clear" w:color="auto" w:fill="FFFFFF"/>
        </w:rPr>
        <w:t xml:space="preserve">An toàn lao động </w:t>
      </w:r>
      <w:r w:rsidRPr="0045652C">
        <w:rPr>
          <w:rFonts w:ascii="Times New Roman" w:hAnsi="Times New Roman" w:cs="Times New Roman"/>
          <w:color w:val="000000" w:themeColor="text1"/>
          <w:sz w:val="26"/>
          <w:szCs w:val="26"/>
        </w:rPr>
        <w:t>không chỉ là những khái niệm, định luật… khô khan trên giấy mà đã được ứng dụng rất hữu ích trong cuộc sống, do đó em lựa chọn đề tài này.</w:t>
      </w:r>
    </w:p>
    <w:p w:rsidR="0045652C" w:rsidRDefault="0045652C" w:rsidP="0045652C">
      <w:pPr>
        <w:spacing w:before="120"/>
        <w:jc w:val="both"/>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Trong bộ môn An toàn lao động này, em thấy chủ đề “phân tích kỹ thuật an toàn khi sử dụng các thiết bị nâng hạ” là một trong những chủ đề áp dụng vào thực tiễn tốt , giúp chúng ta có thể bảo vệ thân thể tốt trong khi sử dụng các thiết bị ở công trường, ở bât kỳ đâu nên em đã quyết định chọn chủ đề này làm chủ đề tiểu luận lần này.</w:t>
      </w:r>
    </w:p>
    <w:p w:rsidR="0045652C" w:rsidRDefault="0045652C" w:rsidP="0045652C">
      <w:pPr>
        <w:spacing w:before="120"/>
        <w:jc w:val="both"/>
        <w:rPr>
          <w:rFonts w:ascii="Times New Roman" w:hAnsi="Times New Roman" w:cs="Times New Roman"/>
          <w:b/>
          <w:color w:val="000000" w:themeColor="text1"/>
          <w:sz w:val="26"/>
          <w:szCs w:val="26"/>
          <w:shd w:val="clear" w:color="auto" w:fill="FFFFFF"/>
        </w:rPr>
      </w:pPr>
      <w:r w:rsidRPr="0045652C">
        <w:rPr>
          <w:rFonts w:ascii="Times New Roman" w:hAnsi="Times New Roman" w:cs="Times New Roman"/>
          <w:b/>
          <w:color w:val="000000" w:themeColor="text1"/>
          <w:sz w:val="26"/>
          <w:szCs w:val="26"/>
          <w:shd w:val="clear" w:color="auto" w:fill="FFFFFF"/>
        </w:rPr>
        <w:t>NỘI DUNG</w:t>
      </w:r>
    </w:p>
    <w:p w:rsidR="007A08B3" w:rsidRDefault="007A08B3" w:rsidP="0045652C">
      <w:pPr>
        <w:spacing w:before="120"/>
        <w:jc w:val="both"/>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Cơ giới hóa các công việc trong xây dựng không những nâng cao năng suất lao động mà còn giảm chấn thương tai nạn do các điều kiện làm việc của công nhân được giảm nhẹ và an toàn hơn.</w:t>
      </w:r>
    </w:p>
    <w:p w:rsidR="0045652C" w:rsidRDefault="007A08B3" w:rsidP="0045652C">
      <w:pPr>
        <w:spacing w:before="120"/>
        <w:jc w:val="both"/>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Trên công trường thường dùng các loại thiết bị bốc dỡ như cần trục oto, cần trục bánh xích, cần trục tháp,… hoặc các loại máy cần trục đơn giản như kích tời, palăng,… để nâng hạ, vận chuyển hàng hóa, vật liệu, các cấu kiện…</w:t>
      </w:r>
    </w:p>
    <w:p w:rsidR="007A08B3" w:rsidRDefault="007A08B3" w:rsidP="0045652C">
      <w:pPr>
        <w:spacing w:before="120"/>
        <w:jc w:val="both"/>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 xml:space="preserve">Khi sử dụng các loại máy này, nhiều trường hợp đã xảy ra tai nạn do nhiều nguyên nhân nhưng nguyên nhân chủ yếu thường gặp là do tính toán, sử dụng hoặc điểu khiển các thiết bị nâng hạ của các loại máy móc không đúng mục đích hoặc không theo quy định an toàn </w:t>
      </w:r>
    </w:p>
    <w:p w:rsidR="007A08B3" w:rsidRDefault="007A08B3" w:rsidP="0045652C">
      <w:pPr>
        <w:spacing w:before="120"/>
        <w:jc w:val="both"/>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 xml:space="preserve">Khi dùng máy bốc dỡ phải đặc biệt chú ý đến độ bền dây cáp, dây xích và độ tin cậy của phanh hãm. </w:t>
      </w:r>
    </w:p>
    <w:p w:rsidR="007A08B3" w:rsidRPr="00CE45F8" w:rsidRDefault="00CE45F8" w:rsidP="00CE45F8">
      <w:pPr>
        <w:spacing w:before="120"/>
        <w:jc w:val="both"/>
        <w:rPr>
          <w:rFonts w:ascii="Times New Roman" w:hAnsi="Times New Roman" w:cs="Times New Roman"/>
          <w:b/>
          <w:color w:val="000000" w:themeColor="text1"/>
          <w:sz w:val="26"/>
          <w:szCs w:val="26"/>
          <w:shd w:val="clear" w:color="auto" w:fill="FFFFFF"/>
        </w:rPr>
      </w:pPr>
      <w:r w:rsidRPr="00CE45F8">
        <w:rPr>
          <w:rFonts w:ascii="Times New Roman" w:hAnsi="Times New Roman" w:cs="Times New Roman"/>
          <w:b/>
          <w:color w:val="000000" w:themeColor="text1"/>
          <w:sz w:val="26"/>
          <w:szCs w:val="26"/>
          <w:shd w:val="clear" w:color="auto" w:fill="FFFFFF"/>
        </w:rPr>
        <w:t xml:space="preserve">1. Các tiêu chuẩn và an toàn khi dùng cáp: </w:t>
      </w:r>
    </w:p>
    <w:p w:rsidR="00CE45F8" w:rsidRPr="00CE45F8" w:rsidRDefault="00CE45F8" w:rsidP="00CE45F8">
      <w:pPr>
        <w:spacing w:before="120"/>
        <w:jc w:val="both"/>
        <w:rPr>
          <w:rFonts w:ascii="Times New Roman" w:hAnsi="Times New Roman" w:cs="Times New Roman"/>
          <w:b/>
          <w:color w:val="000000" w:themeColor="text1"/>
          <w:sz w:val="26"/>
          <w:szCs w:val="26"/>
          <w:shd w:val="clear" w:color="auto" w:fill="FFFFFF"/>
        </w:rPr>
      </w:pPr>
      <w:r w:rsidRPr="00CE45F8">
        <w:rPr>
          <w:rFonts w:ascii="Times New Roman" w:hAnsi="Times New Roman" w:cs="Times New Roman"/>
          <w:b/>
          <w:color w:val="000000" w:themeColor="text1"/>
          <w:sz w:val="26"/>
          <w:szCs w:val="26"/>
          <w:shd w:val="clear" w:color="auto" w:fill="FFFFFF"/>
        </w:rPr>
        <w:t xml:space="preserve">1.1. Phương pháp buộc kẹp đầu dây cáp: </w:t>
      </w:r>
    </w:p>
    <w:p w:rsidR="001859FD" w:rsidRPr="00CE45F8" w:rsidRDefault="00CE45F8" w:rsidP="00CE45F8">
      <w:pPr>
        <w:spacing w:before="120"/>
        <w:jc w:val="both"/>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Hình 4.3 thể hiện các hình thức kẹp đầu dây cáp và buộc cáp. Để buộc chặt đầu dây cáp, mối nối bện không được ngắn hơn 15 lần đường kính dây cáp và 300mm. Nếu kẹp chặt bằng bulông thì số bulông phải tính toán nhưng không được ít hơn 3 và bu long phải ép 2 nhánh dây cáp lại với nhau. Khoảng cách giữa 2 bulông phụ thuộc vào số lượng bulông kẹp và đường kính dây cáp. Nếu không có phương pháp chằng buộc tốt thì vật sẽ bị rơi.</w:t>
      </w:r>
    </w:p>
    <w:p w:rsidR="00CE45F8" w:rsidRDefault="00CE45F8" w:rsidP="001859FD">
      <w:pPr>
        <w:spacing w:before="120" w:afterLines="120" w:after="288" w:line="30" w:lineRule="atLeast"/>
        <w:rPr>
          <w:rFonts w:ascii="Times New Roman" w:hAnsi="Times New Roman" w:cs="Times New Roman"/>
          <w:sz w:val="28"/>
          <w:szCs w:val="28"/>
        </w:rPr>
      </w:pPr>
      <w:r w:rsidRPr="00CE45F8">
        <w:rPr>
          <w:rFonts w:ascii="Times New Roman" w:hAnsi="Times New Roman" w:cs="Times New Roman"/>
          <w:noProof/>
          <w:color w:val="000000" w:themeColor="text1"/>
          <w:sz w:val="26"/>
          <w:szCs w:val="26"/>
          <w:highlight w:val="yellow"/>
          <w:shd w:val="clear" w:color="auto" w:fill="FFFFFF"/>
        </w:rPr>
        <w:lastRenderedPageBreak/>
        <w:drawing>
          <wp:inline distT="0" distB="0" distL="0" distR="0" wp14:anchorId="298280C4" wp14:editId="0E929FCB">
            <wp:extent cx="5163271" cy="4648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1.PNG"/>
                    <pic:cNvPicPr/>
                  </pic:nvPicPr>
                  <pic:blipFill>
                    <a:blip r:embed="rId8">
                      <a:extLst>
                        <a:ext uri="{28A0092B-C50C-407E-A947-70E740481C1C}">
                          <a14:useLocalDpi xmlns:a14="http://schemas.microsoft.com/office/drawing/2010/main" val="0"/>
                        </a:ext>
                      </a:extLst>
                    </a:blip>
                    <a:stretch>
                      <a:fillRect/>
                    </a:stretch>
                  </pic:blipFill>
                  <pic:spPr>
                    <a:xfrm>
                      <a:off x="0" y="0"/>
                      <a:ext cx="5163271" cy="4648849"/>
                    </a:xfrm>
                    <a:prstGeom prst="rect">
                      <a:avLst/>
                    </a:prstGeom>
                  </pic:spPr>
                </pic:pic>
              </a:graphicData>
            </a:graphic>
          </wp:inline>
        </w:drawing>
      </w:r>
    </w:p>
    <w:p w:rsidR="00CE45F8" w:rsidRDefault="00CE45F8" w:rsidP="00CE45F8">
      <w:pPr>
        <w:rPr>
          <w:rFonts w:ascii="Times New Roman" w:hAnsi="Times New Roman" w:cs="Times New Roman"/>
          <w:sz w:val="28"/>
          <w:szCs w:val="28"/>
        </w:rPr>
      </w:pPr>
    </w:p>
    <w:p w:rsidR="001859FD" w:rsidRDefault="00CE45F8" w:rsidP="00CE45F8">
      <w:pPr>
        <w:rPr>
          <w:rFonts w:ascii="Times New Roman" w:hAnsi="Times New Roman" w:cs="Times New Roman"/>
          <w:b/>
          <w:sz w:val="26"/>
          <w:szCs w:val="26"/>
        </w:rPr>
      </w:pPr>
      <w:r w:rsidRPr="00CE45F8">
        <w:rPr>
          <w:rFonts w:ascii="Times New Roman" w:hAnsi="Times New Roman" w:cs="Times New Roman"/>
          <w:b/>
          <w:sz w:val="26"/>
          <w:szCs w:val="26"/>
        </w:rPr>
        <w:t>2. Xác định độ dài của nhánh dây:</w:t>
      </w:r>
    </w:p>
    <w:p w:rsidR="00101990" w:rsidRDefault="00101990" w:rsidP="00CE45F8">
      <w:pPr>
        <w:rPr>
          <w:rFonts w:ascii="Times New Roman" w:hAnsi="Times New Roman" w:cs="Times New Roman"/>
          <w:sz w:val="26"/>
          <w:szCs w:val="26"/>
        </w:rPr>
      </w:pPr>
      <w:r>
        <w:rPr>
          <w:rFonts w:ascii="Times New Roman" w:hAnsi="Times New Roman" w:cs="Times New Roman"/>
          <w:sz w:val="26"/>
          <w:szCs w:val="26"/>
        </w:rPr>
        <w:t xml:space="preserve">Trong trường hợp có từ 4 nhánh dây trở lên, độ dài của các nhánh đồng đều như nhau có ý nghĩa rất quan trọng vì đảm bảo sự phân bố đồng đều tải trọng lên các nhánh, nếu không sẽ có chịu nhánh vượt tải làm giảm tuổi thọ của dây và có khi gây tai nạn. Chiều dài của mỗi nhánh dây được xác định theo công thức sau: </w:t>
      </w:r>
    </w:p>
    <w:p w:rsidR="00101990" w:rsidRDefault="00101990" w:rsidP="00CE45F8">
      <w:pPr>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4458322" cy="752580"/>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ứaddgh.PNG"/>
                    <pic:cNvPicPr/>
                  </pic:nvPicPr>
                  <pic:blipFill>
                    <a:blip r:embed="rId9">
                      <a:extLst>
                        <a:ext uri="{28A0092B-C50C-407E-A947-70E740481C1C}">
                          <a14:useLocalDpi xmlns:a14="http://schemas.microsoft.com/office/drawing/2010/main" val="0"/>
                        </a:ext>
                      </a:extLst>
                    </a:blip>
                    <a:stretch>
                      <a:fillRect/>
                    </a:stretch>
                  </pic:blipFill>
                  <pic:spPr>
                    <a:xfrm>
                      <a:off x="0" y="0"/>
                      <a:ext cx="4458322" cy="752580"/>
                    </a:xfrm>
                    <a:prstGeom prst="rect">
                      <a:avLst/>
                    </a:prstGeom>
                  </pic:spPr>
                </pic:pic>
              </a:graphicData>
            </a:graphic>
          </wp:inline>
        </w:drawing>
      </w:r>
    </w:p>
    <w:p w:rsidR="00101990" w:rsidRDefault="00101990" w:rsidP="00CE45F8">
      <w:pPr>
        <w:rPr>
          <w:rFonts w:ascii="Times New Roman" w:hAnsi="Times New Roman" w:cs="Times New Roman"/>
          <w:sz w:val="26"/>
          <w:szCs w:val="26"/>
        </w:rPr>
      </w:pPr>
      <w:r>
        <w:rPr>
          <w:rFonts w:ascii="Times New Roman" w:hAnsi="Times New Roman" w:cs="Times New Roman"/>
          <w:sz w:val="26"/>
          <w:szCs w:val="26"/>
        </w:rPr>
        <w:t xml:space="preserve">Trong đó: </w:t>
      </w:r>
    </w:p>
    <w:p w:rsidR="00101990" w:rsidRDefault="00101990" w:rsidP="00CE45F8">
      <w:pPr>
        <w:rPr>
          <w:rFonts w:ascii="Times New Roman" w:hAnsi="Times New Roman" w:cs="Times New Roman"/>
          <w:sz w:val="26"/>
          <w:szCs w:val="26"/>
        </w:rPr>
      </w:pPr>
      <w:r>
        <w:rPr>
          <w:rFonts w:ascii="Times New Roman" w:hAnsi="Times New Roman" w:cs="Times New Roman"/>
          <w:sz w:val="26"/>
          <w:szCs w:val="26"/>
        </w:rPr>
        <w:tab/>
        <w:t>L – độ dài của nhánh dây cáp (m)</w:t>
      </w:r>
    </w:p>
    <w:p w:rsidR="00101990" w:rsidRDefault="00101990" w:rsidP="00CE45F8">
      <w:pPr>
        <w:rPr>
          <w:rFonts w:ascii="Times New Roman" w:hAnsi="Times New Roman" w:cs="Times New Roman"/>
          <w:sz w:val="26"/>
          <w:szCs w:val="26"/>
        </w:rPr>
      </w:pPr>
      <w:r>
        <w:rPr>
          <w:rFonts w:ascii="Times New Roman" w:hAnsi="Times New Roman" w:cs="Times New Roman"/>
          <w:sz w:val="26"/>
          <w:szCs w:val="26"/>
        </w:rPr>
        <w:tab/>
        <w:t>h – chiều cao tam giác tạo thành bởi các nhánh (m)</w:t>
      </w:r>
    </w:p>
    <w:p w:rsidR="00101990" w:rsidRDefault="00101990" w:rsidP="00CE45F8">
      <w:pPr>
        <w:rPr>
          <w:rFonts w:ascii="Times New Roman" w:hAnsi="Times New Roman" w:cs="Times New Roman"/>
          <w:sz w:val="26"/>
          <w:szCs w:val="26"/>
        </w:rPr>
      </w:pPr>
      <w:r>
        <w:rPr>
          <w:rFonts w:ascii="Times New Roman" w:hAnsi="Times New Roman" w:cs="Times New Roman"/>
          <w:sz w:val="26"/>
          <w:szCs w:val="26"/>
        </w:rPr>
        <w:lastRenderedPageBreak/>
        <w:tab/>
        <w:t>b – khoảng cách giữa các điểm cố định dây cáp theo đường chéo (m)</w:t>
      </w:r>
    </w:p>
    <w:p w:rsidR="00101990" w:rsidRPr="00101990" w:rsidRDefault="00101990" w:rsidP="00CE45F8">
      <w:pPr>
        <w:rPr>
          <w:rFonts w:ascii="Times New Roman" w:hAnsi="Times New Roman" w:cs="Times New Roman"/>
          <w:b/>
          <w:sz w:val="26"/>
          <w:szCs w:val="26"/>
        </w:rPr>
      </w:pPr>
      <w:r w:rsidRPr="00101990">
        <w:rPr>
          <w:rFonts w:ascii="Times New Roman" w:hAnsi="Times New Roman" w:cs="Times New Roman"/>
          <w:b/>
          <w:sz w:val="26"/>
          <w:szCs w:val="26"/>
        </w:rPr>
        <w:t xml:space="preserve">3. Loại bỏ dây cáp trong quá trình sử dụng: </w:t>
      </w:r>
    </w:p>
    <w:p w:rsidR="00101990" w:rsidRDefault="00101990" w:rsidP="00CE45F8">
      <w:pPr>
        <w:rPr>
          <w:rFonts w:ascii="Times New Roman" w:hAnsi="Times New Roman" w:cs="Times New Roman"/>
          <w:sz w:val="26"/>
          <w:szCs w:val="26"/>
        </w:rPr>
      </w:pPr>
      <w:r>
        <w:rPr>
          <w:rFonts w:ascii="Times New Roman" w:hAnsi="Times New Roman" w:cs="Times New Roman"/>
          <w:sz w:val="26"/>
          <w:szCs w:val="26"/>
        </w:rPr>
        <w:t>Trong quá trình sử dụng cáp phải thường xuyên kiểm tra một số sợi đứt hoặc mức độ gỉ của cáp mà loại bỏ. Việc loại bỏ cắn cứ vào số sợi đứt trên đoạn dài một bước bệ, cũng như dựa vào sự hư hỏng bề mặt hoặc mòn gỉ các sợi. Bước bện cáp là khoảng cách dọc trên sợi mặt cáp trong đó chứa tất cả số sợi cáp trong tiết diện ngang tương tự như bước xoắn.</w:t>
      </w:r>
    </w:p>
    <w:p w:rsidR="00101990" w:rsidRPr="008A622E" w:rsidRDefault="008A622E" w:rsidP="00CE45F8">
      <w:pPr>
        <w:rPr>
          <w:rFonts w:ascii="Times New Roman" w:hAnsi="Times New Roman" w:cs="Times New Roman"/>
          <w:b/>
          <w:sz w:val="26"/>
          <w:szCs w:val="26"/>
        </w:rPr>
      </w:pPr>
      <w:r w:rsidRPr="008A622E">
        <w:rPr>
          <w:rFonts w:ascii="Times New Roman" w:hAnsi="Times New Roman" w:cs="Times New Roman"/>
          <w:b/>
          <w:sz w:val="26"/>
          <w:szCs w:val="26"/>
        </w:rPr>
        <w:t>4. Quy định về tang hãm</w:t>
      </w:r>
    </w:p>
    <w:p w:rsidR="008A622E" w:rsidRDefault="008A622E" w:rsidP="00CE45F8">
      <w:pPr>
        <w:rPr>
          <w:rFonts w:ascii="Times New Roman" w:hAnsi="Times New Roman" w:cs="Times New Roman"/>
          <w:sz w:val="26"/>
          <w:szCs w:val="26"/>
        </w:rPr>
      </w:pPr>
      <w:r>
        <w:rPr>
          <w:rFonts w:ascii="Times New Roman" w:hAnsi="Times New Roman" w:cs="Times New Roman"/>
          <w:sz w:val="26"/>
          <w:szCs w:val="26"/>
        </w:rPr>
        <w:t>Tất cả các máy vận chuyền và nâng hạ thiết bị phải trang bị pjhanh hãm để phanh khi nâng hoặc di chuyển vật nặng. Phanh hãm phải tốt. Đánh giá trạng thái phanh hãm bằng hệ số hãm. Hệ số này thường lấy bằng 1.75, 2.00 và 2.50 tương ứng với chế độ sử dụng máy nhẹ, trung bình và nặng.</w:t>
      </w:r>
    </w:p>
    <w:p w:rsidR="008A622E" w:rsidRDefault="008A622E" w:rsidP="00CE45F8">
      <w:pPr>
        <w:rPr>
          <w:rFonts w:ascii="Times New Roman" w:hAnsi="Times New Roman" w:cs="Times New Roman"/>
          <w:sz w:val="26"/>
          <w:szCs w:val="26"/>
        </w:rPr>
      </w:pPr>
      <w:r>
        <w:rPr>
          <w:rFonts w:ascii="Times New Roman" w:hAnsi="Times New Roman" w:cs="Times New Roman"/>
          <w:sz w:val="26"/>
          <w:szCs w:val="26"/>
        </w:rPr>
        <w:t>Khi sử dụng tời quay nhất thiết phải có hai phanh hãm: một phanh để giữ vật trên cao và còn phanh kia để hạ vật từ từ. Trong một số tời, sự kết hợp này có thể thực hiện được dễ dàng bằng cách sử dụng tay quay an toàn.</w:t>
      </w:r>
    </w:p>
    <w:p w:rsidR="008A622E" w:rsidRDefault="008A622E" w:rsidP="00CE45F8">
      <w:pPr>
        <w:rPr>
          <w:rFonts w:ascii="Times New Roman" w:hAnsi="Times New Roman" w:cs="Times New Roman"/>
          <w:sz w:val="26"/>
          <w:szCs w:val="26"/>
        </w:rPr>
      </w:pPr>
      <w:r>
        <w:rPr>
          <w:rFonts w:ascii="Times New Roman" w:hAnsi="Times New Roman" w:cs="Times New Roman"/>
          <w:sz w:val="26"/>
          <w:szCs w:val="26"/>
        </w:rPr>
        <w:t>Palăng cần được trang trị loại thiết bị hãm có thể tự hãm và giữ vật ở độ cao bất kì khi nâng cũng như khi hạ. Thường có thể truyền động bằng trục vít, bánh vít hoặc bánh xe cóc.</w:t>
      </w:r>
    </w:p>
    <w:p w:rsidR="008A622E" w:rsidRDefault="008A622E" w:rsidP="00CE45F8">
      <w:pPr>
        <w:rPr>
          <w:rFonts w:ascii="Times New Roman" w:hAnsi="Times New Roman" w:cs="Times New Roman"/>
          <w:sz w:val="26"/>
          <w:szCs w:val="26"/>
        </w:rPr>
      </w:pPr>
      <w:r>
        <w:rPr>
          <w:rFonts w:ascii="Times New Roman" w:hAnsi="Times New Roman" w:cs="Times New Roman"/>
          <w:sz w:val="26"/>
          <w:szCs w:val="26"/>
        </w:rPr>
        <w:t xml:space="preserve">Thiết bị ròng rọc phải có bulông chằng để phòng ngừa trường hợp cáp hoặc xích bị tụt vào khe và kẹt lại trong đó. </w:t>
      </w:r>
    </w:p>
    <w:p w:rsidR="008A622E" w:rsidRPr="007E4AA8" w:rsidRDefault="008A622E" w:rsidP="00CE45F8">
      <w:pPr>
        <w:rPr>
          <w:rFonts w:ascii="Times New Roman" w:hAnsi="Times New Roman" w:cs="Times New Roman"/>
          <w:b/>
          <w:sz w:val="26"/>
          <w:szCs w:val="26"/>
        </w:rPr>
      </w:pPr>
      <w:r w:rsidRPr="007E4AA8">
        <w:rPr>
          <w:rFonts w:ascii="Times New Roman" w:hAnsi="Times New Roman" w:cs="Times New Roman"/>
          <w:b/>
          <w:sz w:val="26"/>
          <w:szCs w:val="26"/>
        </w:rPr>
        <w:t>5. Ổn định của tời</w:t>
      </w:r>
    </w:p>
    <w:p w:rsidR="008A622E" w:rsidRDefault="008A622E" w:rsidP="00CE45F8">
      <w:pPr>
        <w:rPr>
          <w:rFonts w:ascii="Times New Roman" w:hAnsi="Times New Roman" w:cs="Times New Roman"/>
          <w:sz w:val="26"/>
          <w:szCs w:val="26"/>
        </w:rPr>
      </w:pPr>
      <w:r>
        <w:rPr>
          <w:rFonts w:ascii="Times New Roman" w:hAnsi="Times New Roman" w:cs="Times New Roman"/>
          <w:sz w:val="26"/>
          <w:szCs w:val="26"/>
        </w:rPr>
        <w:t>Để ngăn ngừa hiện tượng trượt và lật của tời trong khi sử dụng thì phải cố định chúng một cách chắc chắn. Có thể thực hiện trong các trường hợp như đóng các cọc neo thẳng đứng vào đất để cố định tời bằng cữ chặn và đối trọng; hoặc chôn neo dưới hố thế, tức là dùng một cây hoặc bó gỗ chôn sâu theo kiểu nằm ngang dưới đất 1.5m – 3.5m và dùng cáp buộc vào gỗ, còn đầu kia kéo lên mặt đất xiên một góc 30 độ - 45 độ để nối vào dây neo tời.</w:t>
      </w:r>
    </w:p>
    <w:p w:rsidR="008A622E" w:rsidRDefault="008A622E" w:rsidP="00CE45F8">
      <w:pPr>
        <w:rPr>
          <w:rFonts w:ascii="Times New Roman" w:hAnsi="Times New Roman" w:cs="Times New Roman"/>
          <w:sz w:val="26"/>
          <w:szCs w:val="26"/>
        </w:rPr>
      </w:pPr>
      <w:r>
        <w:rPr>
          <w:rFonts w:ascii="Times New Roman" w:hAnsi="Times New Roman" w:cs="Times New Roman"/>
          <w:sz w:val="26"/>
          <w:szCs w:val="26"/>
        </w:rPr>
        <w:t>Trong tất cả mọi trường  hợp, quấn dây cáp vào trục tời phải tiến hành từ phía dưới tang quấn để giảm mômen ứng lực trong dây cáp.</w:t>
      </w:r>
    </w:p>
    <w:p w:rsidR="007E4AA8" w:rsidRPr="007E4AA8" w:rsidRDefault="007E4AA8" w:rsidP="00CE45F8">
      <w:pPr>
        <w:rPr>
          <w:rFonts w:ascii="Times New Roman" w:hAnsi="Times New Roman" w:cs="Times New Roman"/>
          <w:b/>
          <w:sz w:val="26"/>
          <w:szCs w:val="26"/>
        </w:rPr>
      </w:pPr>
      <w:r w:rsidRPr="007E4AA8">
        <w:rPr>
          <w:rFonts w:ascii="Times New Roman" w:hAnsi="Times New Roman" w:cs="Times New Roman"/>
          <w:b/>
          <w:sz w:val="26"/>
          <w:szCs w:val="26"/>
        </w:rPr>
        <w:t>KẾT LUẬN</w:t>
      </w:r>
    </w:p>
    <w:p w:rsidR="007E4AA8" w:rsidRPr="007E4AA8" w:rsidRDefault="007E4AA8" w:rsidP="00CE45F8">
      <w:pPr>
        <w:rPr>
          <w:rFonts w:ascii="Times New Roman" w:hAnsi="Times New Roman" w:cs="Times New Roman"/>
          <w:sz w:val="26"/>
          <w:szCs w:val="26"/>
        </w:rPr>
      </w:pPr>
      <w:r w:rsidRPr="007E4AA8">
        <w:rPr>
          <w:rFonts w:ascii="Times New Roman" w:hAnsi="Times New Roman" w:cs="Times New Roman"/>
          <w:color w:val="000000" w:themeColor="text1"/>
          <w:sz w:val="26"/>
          <w:szCs w:val="26"/>
        </w:rPr>
        <w:t xml:space="preserve">Sau khi thực hiên đề tài tiểu luận này em nhận thấy </w:t>
      </w:r>
      <w:r w:rsidRPr="007E4AA8">
        <w:rPr>
          <w:rFonts w:ascii="Times New Roman" w:hAnsi="Times New Roman" w:cs="Times New Roman"/>
          <w:color w:val="000000" w:themeColor="text1"/>
          <w:sz w:val="26"/>
          <w:szCs w:val="26"/>
          <w:shd w:val="clear" w:color="auto" w:fill="FFFFFF"/>
        </w:rPr>
        <w:t>An toàn lao động là một môn học giúp chúng ta ứng dụng vào thực tiễn, có thể ứng dụng để bảo vệ thân thể</w:t>
      </w:r>
      <w:r>
        <w:rPr>
          <w:rFonts w:ascii="Times New Roman" w:hAnsi="Times New Roman" w:cs="Times New Roman"/>
          <w:color w:val="000000" w:themeColor="text1"/>
          <w:sz w:val="26"/>
          <w:szCs w:val="26"/>
          <w:shd w:val="clear" w:color="auto" w:fill="FFFFFF"/>
        </w:rPr>
        <w:t xml:space="preserve"> một cách an toàn nhất. An toàn lao động có vai trò rất quan trọng trong đời sống của </w:t>
      </w:r>
      <w:r>
        <w:rPr>
          <w:rFonts w:ascii="Times New Roman" w:hAnsi="Times New Roman" w:cs="Times New Roman"/>
          <w:color w:val="000000" w:themeColor="text1"/>
          <w:sz w:val="26"/>
          <w:szCs w:val="26"/>
          <w:shd w:val="clear" w:color="auto" w:fill="FFFFFF"/>
        </w:rPr>
        <w:lastRenderedPageBreak/>
        <w:t>chúng ta</w:t>
      </w:r>
      <w:r w:rsidRPr="006A1F0F">
        <w:rPr>
          <w:color w:val="000000" w:themeColor="text1"/>
          <w:sz w:val="26"/>
          <w:szCs w:val="26"/>
        </w:rPr>
        <w:t xml:space="preserve">. </w:t>
      </w:r>
      <w:r w:rsidRPr="007E4AA8">
        <w:rPr>
          <w:rFonts w:ascii="Times New Roman" w:hAnsi="Times New Roman" w:cs="Times New Roman"/>
          <w:color w:val="000000" w:themeColor="text1"/>
          <w:sz w:val="26"/>
          <w:szCs w:val="26"/>
        </w:rPr>
        <w:t>Là một trong những môn học có giá trị thực tiễn cao nhấ</w:t>
      </w:r>
      <w:r>
        <w:rPr>
          <w:rFonts w:ascii="Times New Roman" w:hAnsi="Times New Roman" w:cs="Times New Roman"/>
          <w:color w:val="000000" w:themeColor="text1"/>
          <w:sz w:val="26"/>
          <w:szCs w:val="26"/>
        </w:rPr>
        <w:t>t, có thể áp dụng vào đời sống. Hầu như mỗi ngày chúng ta đều áp dụng các biện pháp an toàn trong lao động để có thể làm việc một cách an toàn nhất.</w:t>
      </w:r>
      <w:bookmarkStart w:id="0" w:name="_GoBack"/>
      <w:bookmarkEnd w:id="0"/>
    </w:p>
    <w:p w:rsidR="008A622E" w:rsidRPr="00101990" w:rsidRDefault="008A622E" w:rsidP="00CE45F8">
      <w:pPr>
        <w:rPr>
          <w:rFonts w:ascii="Times New Roman" w:hAnsi="Times New Roman" w:cs="Times New Roman"/>
          <w:sz w:val="26"/>
          <w:szCs w:val="26"/>
        </w:rPr>
      </w:pPr>
    </w:p>
    <w:sectPr w:rsidR="008A622E" w:rsidRPr="00101990" w:rsidSect="001859FD">
      <w:pgSz w:w="12240" w:h="15840" w:code="1"/>
      <w:pgMar w:top="1418" w:right="1418" w:bottom="1418"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84A" w:rsidRDefault="006A484A" w:rsidP="007A08B3">
      <w:pPr>
        <w:spacing w:after="0" w:line="240" w:lineRule="auto"/>
      </w:pPr>
      <w:r>
        <w:separator/>
      </w:r>
    </w:p>
  </w:endnote>
  <w:endnote w:type="continuationSeparator" w:id="0">
    <w:p w:rsidR="006A484A" w:rsidRDefault="006A484A" w:rsidP="007A0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84A" w:rsidRDefault="006A484A" w:rsidP="007A08B3">
      <w:pPr>
        <w:spacing w:after="0" w:line="240" w:lineRule="auto"/>
      </w:pPr>
      <w:r>
        <w:separator/>
      </w:r>
    </w:p>
  </w:footnote>
  <w:footnote w:type="continuationSeparator" w:id="0">
    <w:p w:rsidR="006A484A" w:rsidRDefault="006A484A" w:rsidP="007A08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1D94"/>
    <w:multiLevelType w:val="multilevel"/>
    <w:tmpl w:val="F14444E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B820D34"/>
    <w:multiLevelType w:val="multilevel"/>
    <w:tmpl w:val="5F3C06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9FD"/>
    <w:rsid w:val="00101990"/>
    <w:rsid w:val="001859FD"/>
    <w:rsid w:val="004326D6"/>
    <w:rsid w:val="0045652C"/>
    <w:rsid w:val="006A484A"/>
    <w:rsid w:val="007A08B3"/>
    <w:rsid w:val="007E4AA8"/>
    <w:rsid w:val="008A622E"/>
    <w:rsid w:val="00CE4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02844"/>
  <w15:chartTrackingRefBased/>
  <w15:docId w15:val="{465C5392-6BCF-4928-BDF9-B56FC183A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08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8B3"/>
  </w:style>
  <w:style w:type="paragraph" w:styleId="Footer">
    <w:name w:val="footer"/>
    <w:basedOn w:val="Normal"/>
    <w:link w:val="FooterChar"/>
    <w:uiPriority w:val="99"/>
    <w:unhideWhenUsed/>
    <w:rsid w:val="007A08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8B3"/>
  </w:style>
  <w:style w:type="paragraph" w:styleId="ListParagraph">
    <w:name w:val="List Paragraph"/>
    <w:basedOn w:val="Normal"/>
    <w:uiPriority w:val="34"/>
    <w:qFormat/>
    <w:rsid w:val="00CE4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5</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Quan</dc:creator>
  <cp:keywords/>
  <dc:description/>
  <cp:lastModifiedBy>Trung Quan</cp:lastModifiedBy>
  <cp:revision>1</cp:revision>
  <dcterms:created xsi:type="dcterms:W3CDTF">2021-07-29T02:45:00Z</dcterms:created>
  <dcterms:modified xsi:type="dcterms:W3CDTF">2021-07-29T04:39:00Z</dcterms:modified>
</cp:coreProperties>
</file>